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4" w:lineRule="auto"/>
        <w:ind w:left="0" w:firstLine="3106" w:firstLineChars="700"/>
        <w:jc w:val="both"/>
        <w:rPr>
          <w:rFonts w:cs="宋体"/>
          <w:b/>
          <w:spacing w:val="1"/>
          <w:sz w:val="44"/>
          <w:szCs w:val="44"/>
          <w:lang w:eastAsia="zh-CN"/>
        </w:rPr>
      </w:pPr>
      <w:r>
        <w:rPr>
          <w:rFonts w:hint="eastAsia" w:cs="宋体"/>
          <w:b/>
          <w:spacing w:val="1"/>
          <w:sz w:val="44"/>
          <w:szCs w:val="44"/>
          <w:lang w:eastAsia="zh-CN"/>
        </w:rPr>
        <w:t>参会须知</w:t>
      </w:r>
    </w:p>
    <w:p>
      <w:pPr>
        <w:pStyle w:val="2"/>
        <w:spacing w:line="254" w:lineRule="auto"/>
        <w:ind w:left="0" w:firstLine="887" w:firstLineChars="200"/>
        <w:jc w:val="center"/>
        <w:rPr>
          <w:rFonts w:cs="宋体"/>
          <w:b/>
          <w:spacing w:val="1"/>
          <w:sz w:val="44"/>
          <w:szCs w:val="44"/>
          <w:lang w:eastAsia="zh-CN"/>
        </w:rPr>
      </w:pPr>
    </w:p>
    <w:p>
      <w:pPr>
        <w:widowControl/>
        <w:numPr>
          <w:ilvl w:val="0"/>
          <w:numId w:val="1"/>
        </w:numPr>
        <w:shd w:val="clear" w:color="auto" w:fill="FFFFFF"/>
        <w:tabs>
          <w:tab w:val="left" w:pos="6450"/>
        </w:tabs>
        <w:spacing w:line="540" w:lineRule="exact"/>
        <w:rPr>
          <w:rFonts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住宿参考信息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以下是会议地点附近的一些宾馆，学校附近酒店房源紧缺，请与会代表在接到会议通知之后提前安排住宿，以确保能够满足您的住宿需求。三家酒店均提供单人间（大床房）和双人间（标准间），两者价格一致。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以下是酒店参考信息：</w:t>
      </w:r>
    </w:p>
    <w:p>
      <w:pPr>
        <w:widowControl/>
        <w:shd w:val="clear" w:color="auto" w:fill="FFFFFF"/>
        <w:spacing w:line="540" w:lineRule="exact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1. 世园寒轩酒店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预订电话：15689982568</w:t>
      </w:r>
      <w:bookmarkStart w:id="0" w:name="_GoBack"/>
      <w:bookmarkEnd w:id="0"/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地址：山东省青岛市崂山区松岭路395号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标间：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80元/间/天</w:t>
      </w:r>
    </w:p>
    <w:p>
      <w:pPr>
        <w:widowControl/>
        <w:shd w:val="clear" w:color="auto" w:fill="FFFFFF"/>
        <w:spacing w:line="540" w:lineRule="exact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2.世缘情假日酒店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预订电话：0532-55670666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地址：山东省青岛市崂山区松岭路188号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标间：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220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元/间/天</w:t>
      </w:r>
    </w:p>
    <w:p>
      <w:pPr>
        <w:widowControl/>
        <w:shd w:val="clear" w:color="auto" w:fill="FFFFFF"/>
        <w:spacing w:line="540" w:lineRule="exact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3.都市118（青岛国际创新园店）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预订电话：0532-68726888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地址：山东省青岛市崂山区松岭路186号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标间：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210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元/间/天</w:t>
      </w:r>
    </w:p>
    <w:p>
      <w:pPr>
        <w:widowControl/>
        <w:shd w:val="clear" w:color="auto" w:fill="FFFFFF"/>
        <w:spacing w:line="540" w:lineRule="exact"/>
        <w:ind w:firstLine="562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友情提示：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请带上身份证，以便出行和办理登记入住手续！</w:t>
      </w:r>
    </w:p>
    <w:p>
      <w:pPr>
        <w:pStyle w:val="2"/>
        <w:spacing w:line="540" w:lineRule="exact"/>
        <w:ind w:left="0"/>
        <w:rPr>
          <w:rFonts w:cs="宋体"/>
          <w:b/>
          <w:spacing w:val="1"/>
          <w:sz w:val="28"/>
          <w:szCs w:val="28"/>
          <w:lang w:eastAsia="zh-CN"/>
        </w:rPr>
      </w:pPr>
    </w:p>
    <w:p>
      <w:pPr>
        <w:pStyle w:val="2"/>
        <w:spacing w:line="540" w:lineRule="exact"/>
        <w:ind w:left="0"/>
        <w:rPr>
          <w:rFonts w:cs="宋体"/>
          <w:b/>
          <w:spacing w:val="1"/>
          <w:sz w:val="28"/>
          <w:szCs w:val="28"/>
          <w:lang w:eastAsia="zh-CN"/>
        </w:rPr>
      </w:pPr>
      <w:r>
        <w:rPr>
          <w:rFonts w:hint="eastAsia" w:cs="宋体"/>
          <w:b/>
          <w:spacing w:val="1"/>
          <w:sz w:val="28"/>
          <w:szCs w:val="28"/>
          <w:lang w:eastAsia="zh-CN"/>
        </w:rPr>
        <w:t>二、交通路线参考信息</w:t>
      </w:r>
    </w:p>
    <w:p>
      <w:pPr>
        <w:widowControl/>
        <w:shd w:val="clear" w:color="auto" w:fill="FFFFFF"/>
        <w:spacing w:line="540" w:lineRule="exact"/>
        <w:ind w:firstLine="422" w:firstLineChars="150"/>
        <w:rPr>
          <w:rFonts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1.青岛流亭国际机场→世园寒轩酒店（推荐：打车）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打车：全程约45分钟，费用约80元。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公交车： ① 305路/305路专线车→606/115路区间车→643路（流亭国际机场站乘坐305或305路专线车，开往团岛方向→瑞金路站下车，同站换乘606路或115路区间车，开往青岛科技大学方向→虎山军体中心站下车，换乘643路，开往北宅停车场方向→茶博园站下车，步行594米即可到达）   </w:t>
      </w:r>
    </w:p>
    <w:p>
      <w:pPr>
        <w:widowControl/>
        <w:shd w:val="clear" w:color="auto" w:fill="FFFFFF"/>
        <w:spacing w:line="540" w:lineRule="exact"/>
        <w:ind w:firstLine="1680" w:firstLineChars="6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② 613/917路→606→643路 （流亭国际机场站乘坐613路或917路，开往汽车北站方向→汽车北站下车，换乘606路，开往青岛科技大学方向→虎山军体中心站下车，换乘643路，开往北宅停车场方向→茶博园站下车，步行594米即可到达）  </w:t>
      </w:r>
    </w:p>
    <w:p>
      <w:pPr>
        <w:widowControl/>
        <w:shd w:val="clear" w:color="auto" w:fill="FFFFFF"/>
        <w:spacing w:line="540" w:lineRule="exact"/>
        <w:ind w:firstLine="1680" w:firstLineChars="6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③ 613/917路→605/608/306/306路专线车→643路（流亭国际机场站乘坐613路或917路，开往汽车北站方向→汽车北站下车，步行185米，汽车北站换乘605路或608/306/306路专线车，开往天泰体育场方向→大村庄站下车，步行339米至沧口汽车站，换乘643路，开往北宅停车场方向→茶博园站下车，步行594米即可到达）                                </w:t>
      </w:r>
    </w:p>
    <w:p>
      <w:pPr>
        <w:widowControl/>
        <w:shd w:val="clear" w:color="auto" w:fill="FFFFFF"/>
        <w:spacing w:line="540" w:lineRule="exact"/>
        <w:ind w:firstLine="422" w:firstLineChars="150"/>
        <w:rPr>
          <w:rFonts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2.青岛火车站→世园寒轩酒店（推荐：打车、地铁）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打 车：全程约50分钟，费用约80元。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地 铁：3号线→2号线→11号线（3号线青岛站上车，开往青岛北站方向→五四广场站换乘2号线，开往李村公园方向→苗岭路换乘11号线，开往钱谷山方向→世博园站下车，A口出，步行一公里到达）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公交车： ① 303路→128路（火车站西广场站上车，乘坐303路，开往李沧工业园方向→郑庄站下车，同站换乘128路，开往毕家上流方向→玫瑰庭院站下车，步行592米即可到达） 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        ② 223路→641路（费县路火车站上车，乘坐223路，开往刘家下庄方向→尚东区站下车，同站换乘641路，开往世博园方向→茶博园站下车，步行611米即可到达）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ab/>
      </w:r>
    </w:p>
    <w:p>
      <w:pPr>
        <w:widowControl/>
        <w:shd w:val="clear" w:color="auto" w:fill="FFFFFF"/>
        <w:spacing w:line="540" w:lineRule="exact"/>
        <w:ind w:firstLine="281" w:firstLineChars="100"/>
        <w:rPr>
          <w:rFonts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3.青岛北火车站→世园寒轩酒店（推荐：打车、地铁）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打 车：全程约35分钟，费用约45元。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地 铁：3号线→2号线→11号线（3号线青岛北站上车，开往青岛站方向→李村站换乘2号线，开往芝泉路方向→苗岭路换乘11号线，开往钱谷山方向→世博园站下车，A口出，步行一公里到达）</w:t>
      </w:r>
    </w:p>
    <w:p>
      <w:pPr>
        <w:widowControl/>
        <w:shd w:val="clear" w:color="auto" w:fill="FFFFFF"/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公交车：①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387路→643路（铁路北站东广场站上车，乘坐387路，开往海大崂山停车场方向→虎山军体中心站下车，转乘643路，开往北宅停车场方向→茶博园站下车步行800米即可到达。 </w:t>
      </w:r>
    </w:p>
    <w:p>
      <w:pPr>
        <w:widowControl/>
        <w:shd w:val="clear" w:color="auto" w:fill="FFFFFF"/>
        <w:spacing w:line="540" w:lineRule="exact"/>
        <w:ind w:firstLine="1540" w:firstLineChars="55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② 387路→128路（铁路北站东广场站上车，乘坐387路，开往海大崂山停车场方向→李家上流社区下车，同站换乘128路，开往毕家上流方向→玫瑰庭院站下车，步行592米即可到达）</w:t>
      </w:r>
    </w:p>
    <w:p>
      <w:pPr>
        <w:widowControl/>
        <w:shd w:val="clear" w:color="auto" w:fill="FFFFFF"/>
        <w:spacing w:line="540" w:lineRule="exact"/>
        <w:ind w:firstLine="1540" w:firstLineChars="55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③ 387路→641/619/112/112路专线车（铁路北站东广场站上车，乘坐387路，开往海大崂山停车场方向→沟崖西站下车，步行136米，沟崖西站换乘641路或619/112/112路专线车，开往世博园方向→茶博园站下车，步行594米即可到达）</w:t>
      </w:r>
    </w:p>
    <w:p>
      <w:pPr>
        <w:widowControl/>
        <w:shd w:val="clear" w:color="auto" w:fill="FFFFFF"/>
        <w:tabs>
          <w:tab w:val="left" w:pos="6450"/>
        </w:tabs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ab/>
      </w:r>
    </w:p>
    <w:p>
      <w:pPr>
        <w:widowControl/>
        <w:shd w:val="clear" w:color="auto" w:fill="FFFFFF"/>
        <w:tabs>
          <w:tab w:val="left" w:pos="6450"/>
        </w:tabs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widowControl/>
        <w:shd w:val="clear" w:color="auto" w:fill="FFFFFF"/>
        <w:tabs>
          <w:tab w:val="left" w:pos="6450"/>
        </w:tabs>
        <w:spacing w:line="54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widowControl/>
        <w:shd w:val="clear" w:color="auto" w:fill="FFFFFF"/>
        <w:spacing w:line="375" w:lineRule="atLeast"/>
        <w:ind w:firstLine="843" w:firstLineChars="300"/>
        <w:rPr>
          <w:rFonts w:ascii="宋体" w:hAnsi="宋体" w:eastAsia="宋体" w:cs="宋体"/>
          <w:b/>
          <w:sz w:val="28"/>
          <w:szCs w:val="28"/>
          <w:lang w:eastAsia="zh-CN"/>
        </w:rPr>
      </w:pPr>
    </w:p>
    <w:p>
      <w:pPr>
        <w:rPr>
          <w:rFonts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9ED314"/>
    <w:multiLevelType w:val="singleLevel"/>
    <w:tmpl w:val="E69ED3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E4756"/>
    <w:rsid w:val="000176EC"/>
    <w:rsid w:val="000340E0"/>
    <w:rsid w:val="00103252"/>
    <w:rsid w:val="001A3CA5"/>
    <w:rsid w:val="002F00F1"/>
    <w:rsid w:val="003158D9"/>
    <w:rsid w:val="00392264"/>
    <w:rsid w:val="003F2F78"/>
    <w:rsid w:val="00491A7E"/>
    <w:rsid w:val="00594A4A"/>
    <w:rsid w:val="00595F17"/>
    <w:rsid w:val="00780B78"/>
    <w:rsid w:val="007A54E2"/>
    <w:rsid w:val="007A6BEF"/>
    <w:rsid w:val="0087416F"/>
    <w:rsid w:val="008B4898"/>
    <w:rsid w:val="008B6AE0"/>
    <w:rsid w:val="008D2E26"/>
    <w:rsid w:val="00915FDA"/>
    <w:rsid w:val="00A7788A"/>
    <w:rsid w:val="00AA7122"/>
    <w:rsid w:val="00AD0833"/>
    <w:rsid w:val="00AF4B41"/>
    <w:rsid w:val="00B406CB"/>
    <w:rsid w:val="00BD0EDA"/>
    <w:rsid w:val="00C64A4A"/>
    <w:rsid w:val="00CF66A1"/>
    <w:rsid w:val="00DC1A6F"/>
    <w:rsid w:val="00E7270A"/>
    <w:rsid w:val="00E83AF6"/>
    <w:rsid w:val="00FA7854"/>
    <w:rsid w:val="00FB3CE8"/>
    <w:rsid w:val="02C15C53"/>
    <w:rsid w:val="031A7437"/>
    <w:rsid w:val="070C79BB"/>
    <w:rsid w:val="0AEA78E7"/>
    <w:rsid w:val="0BEB13D8"/>
    <w:rsid w:val="10481B44"/>
    <w:rsid w:val="12804050"/>
    <w:rsid w:val="12CE4756"/>
    <w:rsid w:val="1323089B"/>
    <w:rsid w:val="140663C0"/>
    <w:rsid w:val="168260B6"/>
    <w:rsid w:val="19973258"/>
    <w:rsid w:val="19B01C7B"/>
    <w:rsid w:val="1CCC11A1"/>
    <w:rsid w:val="240A69F6"/>
    <w:rsid w:val="27E32202"/>
    <w:rsid w:val="29A973FB"/>
    <w:rsid w:val="2AAE10F1"/>
    <w:rsid w:val="2B684979"/>
    <w:rsid w:val="2C0277D7"/>
    <w:rsid w:val="338C726F"/>
    <w:rsid w:val="37614B2B"/>
    <w:rsid w:val="37DB5B1F"/>
    <w:rsid w:val="3903521C"/>
    <w:rsid w:val="390F3B41"/>
    <w:rsid w:val="3D8D0198"/>
    <w:rsid w:val="3E6F148F"/>
    <w:rsid w:val="3F1C6A85"/>
    <w:rsid w:val="3FB32D57"/>
    <w:rsid w:val="435C7ECD"/>
    <w:rsid w:val="44935B76"/>
    <w:rsid w:val="4E234E33"/>
    <w:rsid w:val="4F062E2A"/>
    <w:rsid w:val="50E91F91"/>
    <w:rsid w:val="55E5655A"/>
    <w:rsid w:val="56737BF9"/>
    <w:rsid w:val="599927EB"/>
    <w:rsid w:val="615A1A34"/>
    <w:rsid w:val="636034CB"/>
    <w:rsid w:val="65161C45"/>
    <w:rsid w:val="6A0A2C58"/>
    <w:rsid w:val="6A4C1106"/>
    <w:rsid w:val="6CD47CCA"/>
    <w:rsid w:val="6D535020"/>
    <w:rsid w:val="6FD03262"/>
    <w:rsid w:val="6FDC0930"/>
    <w:rsid w:val="703D7FE0"/>
    <w:rsid w:val="735941FF"/>
    <w:rsid w:val="763C0783"/>
    <w:rsid w:val="79520C22"/>
    <w:rsid w:val="7D04442C"/>
    <w:rsid w:val="7F2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"/>
      <w:ind w:left="100"/>
    </w:pPr>
    <w:rPr>
      <w:rFonts w:ascii="宋体" w:hAnsi="宋体" w:eastAsia="宋体"/>
      <w:sz w:val="24"/>
      <w:szCs w:val="24"/>
    </w:rPr>
  </w:style>
  <w:style w:type="paragraph" w:styleId="3">
    <w:name w:val="footer"/>
    <w:basedOn w:val="1"/>
    <w:next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Char"/>
    <w:basedOn w:val="5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微软公司</Company>
  <Pages>3</Pages>
  <Words>234</Words>
  <Characters>1339</Characters>
  <Lines>11</Lines>
  <Paragraphs>3</Paragraphs>
  <TotalTime>10</TotalTime>
  <ScaleCrop>false</ScaleCrop>
  <LinksUpToDate>false</LinksUpToDate>
  <CharactersWithSpaces>1570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2018-10-23T06:58:00Z</dcterms:created>
  <dc:creator>Administrator</dc:creator>
  <cp:lastModifiedBy>Administrator</cp:lastModifiedBy>
  <dcterms:modified xsi:type="dcterms:W3CDTF">2018-10-31T03:45:43Z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